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190B2" w14:textId="77777777" w:rsidR="00240756" w:rsidRDefault="00882105">
      <w:pPr>
        <w:jc w:val="center"/>
      </w:pPr>
      <w:r>
        <w:rPr>
          <w:rFonts w:ascii="Times" w:hAnsi="Times" w:cs="Times"/>
          <w:b/>
          <w:sz w:val="28"/>
        </w:rPr>
        <w:t>MAPLEWOOD CITIZENS ASSOCIATION</w:t>
      </w:r>
    </w:p>
    <w:p w14:paraId="21E8D0BC" w14:textId="77777777" w:rsidR="00240756" w:rsidRDefault="00882105">
      <w:pPr>
        <w:jc w:val="center"/>
      </w:pPr>
      <w:r>
        <w:rPr>
          <w:rFonts w:ascii="Times" w:hAnsi="Times" w:cs="Times"/>
          <w:b/>
          <w:sz w:val="28"/>
        </w:rPr>
        <w:t>EXECUTIVE COMMITTEE MEETING</w:t>
      </w:r>
    </w:p>
    <w:p w14:paraId="7B9C8E7D" w14:textId="096481B0" w:rsidR="00240756" w:rsidRDefault="00882105">
      <w:pPr>
        <w:jc w:val="center"/>
      </w:pPr>
      <w:r>
        <w:rPr>
          <w:rFonts w:ascii="Times" w:hAnsi="Times" w:cs="Times"/>
          <w:sz w:val="28"/>
        </w:rPr>
        <w:t>Final</w:t>
      </w:r>
      <w:bookmarkStart w:id="0" w:name="_GoBack"/>
      <w:bookmarkEnd w:id="0"/>
      <w:r>
        <w:rPr>
          <w:rFonts w:ascii="Times" w:hAnsi="Times" w:cs="Times"/>
          <w:sz w:val="28"/>
        </w:rPr>
        <w:t xml:space="preserve"> Minutes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>Date:  10/24/16   7:30pm</w:t>
      </w:r>
    </w:p>
    <w:p w14:paraId="18349320" w14:textId="77777777" w:rsidR="004E14F8" w:rsidRDefault="004E14F8">
      <w:pPr>
        <w:rPr>
          <w:rFonts w:ascii="Times" w:hAnsi="Times" w:cs="Times"/>
          <w:sz w:val="28"/>
        </w:rPr>
      </w:pPr>
    </w:p>
    <w:p w14:paraId="40135B94" w14:textId="77777777" w:rsidR="00240756" w:rsidRDefault="00882105">
      <w:r>
        <w:rPr>
          <w:rFonts w:ascii="Times" w:hAnsi="Times" w:cs="Times"/>
          <w:sz w:val="28"/>
        </w:rPr>
        <w:t>Present:  Allen Myers, president; Mary Jo Deering, vice-president; Jo Batky, secretary</w:t>
      </w:r>
    </w:p>
    <w:p w14:paraId="33FCE9EC" w14:textId="77777777" w:rsidR="004E14F8" w:rsidRDefault="004E14F8">
      <w:pPr>
        <w:rPr>
          <w:rFonts w:ascii="Times" w:hAnsi="Times" w:cs="Times"/>
          <w:sz w:val="28"/>
        </w:rPr>
      </w:pPr>
    </w:p>
    <w:p w14:paraId="41AD1482" w14:textId="77777777" w:rsidR="00240756" w:rsidRDefault="00882105">
      <w:r>
        <w:rPr>
          <w:rFonts w:ascii="Times" w:hAnsi="Times" w:cs="Times"/>
          <w:sz w:val="28"/>
        </w:rPr>
        <w:t>SECRETARY’S REPORT:  The report from the 8/30/16 meeting had been circulated and was approved.</w:t>
      </w:r>
    </w:p>
    <w:p w14:paraId="08A6DE86" w14:textId="77777777" w:rsidR="004E14F8" w:rsidRDefault="004E14F8">
      <w:pPr>
        <w:rPr>
          <w:rFonts w:ascii="Times" w:hAnsi="Times" w:cs="Times"/>
          <w:sz w:val="28"/>
        </w:rPr>
      </w:pPr>
    </w:p>
    <w:p w14:paraId="04B381B7" w14:textId="77777777" w:rsidR="004E14F8" w:rsidRDefault="004E14F8">
      <w:pPr>
        <w:rPr>
          <w:rFonts w:ascii="Times" w:hAnsi="Times" w:cs="Times"/>
          <w:sz w:val="28"/>
        </w:rPr>
      </w:pPr>
    </w:p>
    <w:p w14:paraId="27F88D9A" w14:textId="77777777" w:rsidR="00240756" w:rsidRDefault="00882105">
      <w:r>
        <w:rPr>
          <w:rFonts w:ascii="Times" w:hAnsi="Times" w:cs="Times"/>
          <w:sz w:val="28"/>
        </w:rPr>
        <w:t>TREASURER’S REPORT:  The revised report covers 4/28/16 to 8/30/16 with a correction on the ending balance of $12,300.88.  The current report covers 8/31/16-10/24</w:t>
      </w:r>
      <w:r>
        <w:rPr>
          <w:rFonts w:ascii="Times" w:hAnsi="Times" w:cs="Times"/>
          <w:sz w:val="28"/>
        </w:rPr>
        <w:t xml:space="preserve">/16. Both reports were approved.  Current ending balance  $13,733.27.  Current membership for 2017 is 85. </w:t>
      </w:r>
    </w:p>
    <w:p w14:paraId="75840472" w14:textId="77777777" w:rsidR="004E14F8" w:rsidRDefault="004E14F8">
      <w:pPr>
        <w:rPr>
          <w:rFonts w:ascii="Times" w:hAnsi="Times" w:cs="Times"/>
          <w:sz w:val="28"/>
        </w:rPr>
      </w:pPr>
    </w:p>
    <w:p w14:paraId="055D26A3" w14:textId="77777777" w:rsidR="00240756" w:rsidRDefault="00882105">
      <w:r>
        <w:rPr>
          <w:rFonts w:ascii="Times" w:hAnsi="Times" w:cs="Times"/>
          <w:sz w:val="28"/>
        </w:rPr>
        <w:t xml:space="preserve">LIAISONREPORTS:  </w:t>
      </w:r>
    </w:p>
    <w:p w14:paraId="619FFEF3" w14:textId="77777777" w:rsidR="00240756" w:rsidRDefault="00882105">
      <w:r>
        <w:rPr>
          <w:rFonts w:ascii="Times" w:hAnsi="Times" w:cs="Times"/>
          <w:sz w:val="28"/>
        </w:rPr>
        <w:t xml:space="preserve">BRAC implementation Committee:  Allen summarized Jan’s report, which is attached.  </w:t>
      </w:r>
    </w:p>
    <w:p w14:paraId="64AB87BE" w14:textId="77777777" w:rsidR="004E14F8" w:rsidRDefault="004E14F8">
      <w:pPr>
        <w:rPr>
          <w:rFonts w:ascii="Times" w:hAnsi="Times" w:cs="Times"/>
          <w:sz w:val="28"/>
        </w:rPr>
      </w:pPr>
    </w:p>
    <w:p w14:paraId="520491E8" w14:textId="77777777" w:rsidR="00240756" w:rsidRDefault="00882105">
      <w:r>
        <w:rPr>
          <w:rFonts w:ascii="Times" w:hAnsi="Times" w:cs="Times"/>
          <w:sz w:val="28"/>
        </w:rPr>
        <w:t>COMMITTEE REPORTS:</w:t>
      </w:r>
    </w:p>
    <w:p w14:paraId="145E6520" w14:textId="77777777" w:rsidR="00240756" w:rsidRDefault="00882105">
      <w:r>
        <w:rPr>
          <w:rFonts w:ascii="Times" w:hAnsi="Times" w:cs="Times"/>
          <w:sz w:val="28"/>
        </w:rPr>
        <w:t>VILLAGE-Mary Jo: An all-ages</w:t>
      </w:r>
      <w:r>
        <w:rPr>
          <w:rFonts w:ascii="Times" w:hAnsi="Times" w:cs="Times"/>
          <w:sz w:val="28"/>
        </w:rPr>
        <w:t xml:space="preserve"> Halloween parade and a pot-luck dinner are scheduled.  Outreach continues.</w:t>
      </w:r>
    </w:p>
    <w:p w14:paraId="045A2910" w14:textId="77777777" w:rsidR="00240756" w:rsidRDefault="00882105">
      <w:r>
        <w:rPr>
          <w:rFonts w:ascii="Times" w:hAnsi="Times" w:cs="Times"/>
          <w:sz w:val="28"/>
        </w:rPr>
        <w:t>Some neighbors attended a “happy hour-open house” at the new Pooks Hill Marriot, Coopers Mill restaurant.  Village representatives will approach the restaurant/hotel about accommod</w:t>
      </w:r>
      <w:r>
        <w:rPr>
          <w:rFonts w:ascii="Times" w:hAnsi="Times" w:cs="Times"/>
          <w:sz w:val="28"/>
        </w:rPr>
        <w:t xml:space="preserve">ating future Maplewood residents’ activities.  </w:t>
      </w:r>
    </w:p>
    <w:p w14:paraId="11E5F347" w14:textId="77777777" w:rsidR="00240756" w:rsidRDefault="00882105">
      <w:r>
        <w:rPr>
          <w:rFonts w:ascii="Times" w:hAnsi="Times" w:cs="Times"/>
          <w:sz w:val="28"/>
        </w:rPr>
        <w:t xml:space="preserve">NEIHBORHOOD WATCH:  Allison was unable to attend the meeting.  </w:t>
      </w:r>
    </w:p>
    <w:p w14:paraId="3DB2A191" w14:textId="77777777" w:rsidR="00240756" w:rsidRDefault="00882105">
      <w:r>
        <w:rPr>
          <w:rFonts w:ascii="Times" w:hAnsi="Times" w:cs="Times"/>
          <w:sz w:val="28"/>
        </w:rPr>
        <w:t>NIH- Allen for Ralph:  The storm water pond at the south end of campus has the problem of children entering the area.  Allen is personally conce</w:t>
      </w:r>
      <w:r>
        <w:rPr>
          <w:rFonts w:ascii="Times" w:hAnsi="Times" w:cs="Times"/>
          <w:sz w:val="28"/>
        </w:rPr>
        <w:t xml:space="preserve">rned that the steam pipe construction is taking so long (2 years) to fix and the nearby steps remain closed.  </w:t>
      </w:r>
    </w:p>
    <w:p w14:paraId="23836775" w14:textId="77777777" w:rsidR="004E14F8" w:rsidRDefault="004E14F8">
      <w:pPr>
        <w:rPr>
          <w:rFonts w:ascii="Times" w:hAnsi="Times" w:cs="Times"/>
          <w:sz w:val="28"/>
        </w:rPr>
      </w:pPr>
    </w:p>
    <w:p w14:paraId="08ED090D" w14:textId="77777777" w:rsidR="00240756" w:rsidRDefault="00882105">
      <w:r>
        <w:rPr>
          <w:rFonts w:ascii="Times" w:hAnsi="Times" w:cs="Times"/>
          <w:sz w:val="28"/>
        </w:rPr>
        <w:t>OLD BUSINESS:</w:t>
      </w:r>
    </w:p>
    <w:p w14:paraId="0880F53E" w14:textId="77777777" w:rsidR="00240756" w:rsidRDefault="00882105">
      <w:r>
        <w:rPr>
          <w:rFonts w:ascii="Times" w:hAnsi="Times" w:cs="Times"/>
          <w:sz w:val="28"/>
        </w:rPr>
        <w:t>POOKS HILL MARRIOTT DEVELOPMENT-Allen presented testimony at the hearing.  At the hearing, the developer asked the Planning Board n</w:t>
      </w:r>
      <w:r>
        <w:rPr>
          <w:rFonts w:ascii="Times" w:hAnsi="Times" w:cs="Times"/>
          <w:sz w:val="28"/>
        </w:rPr>
        <w:t xml:space="preserve">ot to complete action on the project until it could resolve an issue with the required forestation plan.  Allen expects that the plan will be approved.  </w:t>
      </w:r>
    </w:p>
    <w:p w14:paraId="564D03DE" w14:textId="77777777" w:rsidR="00240756" w:rsidRDefault="00882105">
      <w:r>
        <w:rPr>
          <w:rFonts w:ascii="Times" w:hAnsi="Times" w:cs="Times"/>
          <w:sz w:val="28"/>
        </w:rPr>
        <w:t xml:space="preserve">STATUS OF ROAD IMPROVEMENTS IN MAPLEWOOD:  See Jan’s BRAC report.  </w:t>
      </w:r>
    </w:p>
    <w:p w14:paraId="639A4C44" w14:textId="77777777" w:rsidR="00240756" w:rsidRDefault="00882105">
      <w:r>
        <w:rPr>
          <w:rFonts w:ascii="Times" w:hAnsi="Times" w:cs="Times"/>
          <w:sz w:val="28"/>
        </w:rPr>
        <w:lastRenderedPageBreak/>
        <w:t xml:space="preserve">HAPPY HOUR-Jo:  Very successful.  </w:t>
      </w:r>
      <w:r>
        <w:rPr>
          <w:rFonts w:ascii="Times" w:hAnsi="Times" w:cs="Times"/>
          <w:sz w:val="28"/>
        </w:rPr>
        <w:t>About 15-20 people each month.  Will continue and reassess at end of year.</w:t>
      </w:r>
    </w:p>
    <w:p w14:paraId="316CA6C5" w14:textId="77777777" w:rsidR="00240756" w:rsidRDefault="00882105">
      <w:r>
        <w:rPr>
          <w:rFonts w:ascii="Times" w:hAnsi="Times" w:cs="Times"/>
          <w:sz w:val="28"/>
        </w:rPr>
        <w:t xml:space="preserve">NEW PARK REGULATIONS-Mary Jo:  The Department of Parks is still revising the regulations regarding county park usage.  </w:t>
      </w:r>
    </w:p>
    <w:p w14:paraId="305D5A66" w14:textId="77777777" w:rsidR="004E14F8" w:rsidRDefault="004E14F8">
      <w:pPr>
        <w:rPr>
          <w:rFonts w:ascii="Times" w:hAnsi="Times" w:cs="Times"/>
          <w:sz w:val="28"/>
        </w:rPr>
      </w:pPr>
    </w:p>
    <w:p w14:paraId="304693C8" w14:textId="77777777" w:rsidR="00240756" w:rsidRDefault="00882105">
      <w:r>
        <w:rPr>
          <w:rFonts w:ascii="Times" w:hAnsi="Times" w:cs="Times"/>
          <w:sz w:val="28"/>
        </w:rPr>
        <w:t>NEW BUSINESS:</w:t>
      </w:r>
    </w:p>
    <w:p w14:paraId="1EA02CAF" w14:textId="77777777" w:rsidR="00240756" w:rsidRDefault="00882105">
      <w:r>
        <w:rPr>
          <w:rFonts w:ascii="Times" w:hAnsi="Times" w:cs="Times"/>
          <w:sz w:val="28"/>
        </w:rPr>
        <w:t xml:space="preserve">ALLEN:  A child-care facility in a rental home </w:t>
      </w:r>
      <w:r>
        <w:rPr>
          <w:rFonts w:ascii="Times" w:hAnsi="Times" w:cs="Times"/>
          <w:sz w:val="28"/>
        </w:rPr>
        <w:t>was mentioned.  Allen will continue to investigate status.</w:t>
      </w:r>
    </w:p>
    <w:p w14:paraId="01DF04ED" w14:textId="77777777" w:rsidR="00240756" w:rsidRDefault="00882105">
      <w:r>
        <w:rPr>
          <w:rFonts w:ascii="Times" w:hAnsi="Times" w:cs="Times"/>
          <w:sz w:val="28"/>
        </w:rPr>
        <w:t xml:space="preserve">COUNTY COUNCIL &amp; PERMIT PARKING REGULATIONS:  The Transportation/Education Committee of the County Council is working to improve the permit parking system including the possibility of returning to </w:t>
      </w:r>
      <w:r>
        <w:rPr>
          <w:rFonts w:ascii="Times" w:hAnsi="Times" w:cs="Times"/>
          <w:sz w:val="28"/>
        </w:rPr>
        <w:t xml:space="preserve">paper.  The committee will forward its recommendations to the full Council for consideration.  They may increase the duration of visitor passes.  </w:t>
      </w:r>
    </w:p>
    <w:p w14:paraId="63CCB949" w14:textId="77777777" w:rsidR="00240756" w:rsidRDefault="00882105">
      <w:r>
        <w:rPr>
          <w:rFonts w:ascii="Times" w:hAnsi="Times" w:cs="Times"/>
          <w:sz w:val="28"/>
        </w:rPr>
        <w:t>SPEAKER/AGENDA FOR 11/16/16 MEETING AND NEWSLETTER ARTICLES:  Allen will contact Jordan Cooper (who is a memb</w:t>
      </w:r>
      <w:r>
        <w:rPr>
          <w:rFonts w:ascii="Times" w:hAnsi="Times" w:cs="Times"/>
          <w:sz w:val="28"/>
        </w:rPr>
        <w:t xml:space="preserve">er of the Western Montgomery County Citizens Advisory Board) to give a presentation about clean water.  Back-up speaker will be on emergency preparedness.  </w:t>
      </w:r>
    </w:p>
    <w:p w14:paraId="3FED0069" w14:textId="77777777" w:rsidR="00240756" w:rsidRDefault="00882105">
      <w:r>
        <w:rPr>
          <w:rFonts w:ascii="Times" w:hAnsi="Times" w:cs="Times"/>
          <w:sz w:val="28"/>
        </w:rPr>
        <w:t xml:space="preserve">Articles:  </w:t>
      </w:r>
    </w:p>
    <w:p w14:paraId="0235934A" w14:textId="77777777" w:rsidR="00240756" w:rsidRDefault="00882105">
      <w:r>
        <w:rPr>
          <w:rFonts w:ascii="Times" w:hAnsi="Times" w:cs="Times"/>
          <w:sz w:val="28"/>
        </w:rPr>
        <w:t>Allen-Presidents Column, Pooks Hill update</w:t>
      </w:r>
    </w:p>
    <w:p w14:paraId="5C603ADF" w14:textId="77777777" w:rsidR="00240756" w:rsidRDefault="00882105">
      <w:r>
        <w:rPr>
          <w:rFonts w:ascii="Times" w:hAnsi="Times" w:cs="Times"/>
          <w:sz w:val="28"/>
        </w:rPr>
        <w:t>Mary Jo-Village</w:t>
      </w:r>
    </w:p>
    <w:p w14:paraId="72BF77AB" w14:textId="77777777" w:rsidR="00240756" w:rsidRDefault="00882105">
      <w:r>
        <w:rPr>
          <w:rFonts w:ascii="Times" w:hAnsi="Times" w:cs="Times"/>
          <w:sz w:val="28"/>
        </w:rPr>
        <w:t>Jan-BRAC</w:t>
      </w:r>
    </w:p>
    <w:p w14:paraId="365ED93A" w14:textId="77777777" w:rsidR="00240756" w:rsidRDefault="00240756"/>
    <w:p w14:paraId="6FC05485" w14:textId="77777777" w:rsidR="00240756" w:rsidRDefault="00882105">
      <w:r>
        <w:rPr>
          <w:rFonts w:ascii="Times" w:hAnsi="Times" w:cs="Times"/>
          <w:sz w:val="28"/>
        </w:rPr>
        <w:t>Potential future m</w:t>
      </w:r>
      <w:r>
        <w:rPr>
          <w:rFonts w:ascii="Times" w:hAnsi="Times" w:cs="Times"/>
          <w:sz w:val="28"/>
        </w:rPr>
        <w:t xml:space="preserve">eeting topics:  School crowding situation, real estate in the area/realty trade organizations, NIH-programs, studies, volunteers.  </w:t>
      </w:r>
    </w:p>
    <w:p w14:paraId="407752F9" w14:textId="77777777" w:rsidR="00240756" w:rsidRDefault="00882105">
      <w:r>
        <w:rPr>
          <w:rFonts w:ascii="Times" w:hAnsi="Times" w:cs="Times"/>
          <w:sz w:val="28"/>
        </w:rPr>
        <w:t>Meeting adjourned at 8:45.</w:t>
      </w:r>
    </w:p>
    <w:p w14:paraId="3CB70096" w14:textId="77777777" w:rsidR="00240756" w:rsidRDefault="00882105">
      <w:r>
        <w:rPr>
          <w:rFonts w:ascii="Times" w:hAnsi="Times" w:cs="Times"/>
          <w:sz w:val="28"/>
        </w:rPr>
        <w:t>Draft minutes prepared by Jo Batky, secretary</w:t>
      </w:r>
    </w:p>
    <w:sectPr w:rsidR="002407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6"/>
    <w:rsid w:val="00051916"/>
    <w:rsid w:val="00240756"/>
    <w:rsid w:val="004E14F8"/>
    <w:rsid w:val="00882105"/>
    <w:rsid w:val="00B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64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8F304469-7F53-6244-99B4-92E2019EBAF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Macintosh Word</Application>
  <DocSecurity>0</DocSecurity>
  <Lines>20</Lines>
  <Paragraphs>5</Paragraphs>
  <ScaleCrop>false</ScaleCrop>
  <Company>Drexel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Batky</dc:creator>
  <cp:lastModifiedBy>Mary Jo Deering</cp:lastModifiedBy>
  <cp:revision>5</cp:revision>
  <dcterms:created xsi:type="dcterms:W3CDTF">2016-12-21T02:23:00Z</dcterms:created>
  <dcterms:modified xsi:type="dcterms:W3CDTF">2016-12-21T02:25:00Z</dcterms:modified>
</cp:coreProperties>
</file>